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10" w:rsidRDefault="005D320B">
      <w:r>
        <w:fldChar w:fldCharType="begin"/>
      </w:r>
      <w:r>
        <w:instrText xml:space="preserve"> HYPERLINK "</w:instrText>
      </w:r>
      <w:r w:rsidRPr="005D320B">
        <w:instrText>http://share.olanlab.com/th/it/blog/view/211</w:instrText>
      </w:r>
      <w:r>
        <w:instrText xml:space="preserve">" </w:instrText>
      </w:r>
      <w:r>
        <w:fldChar w:fldCharType="separate"/>
      </w:r>
      <w:r w:rsidRPr="00AA4496">
        <w:rPr>
          <w:rStyle w:val="a3"/>
        </w:rPr>
        <w:t>http://share.olanlab.com/th/it/blog/view/211</w:t>
      </w:r>
      <w:r>
        <w:fldChar w:fldCharType="end"/>
      </w:r>
    </w:p>
    <w:p w:rsidR="005D320B" w:rsidRDefault="005D320B" w:rsidP="005D320B">
      <w:pPr>
        <w:pStyle w:val="3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Style w:val="a4"/>
          <w:rFonts w:ascii="Helvetica" w:hAnsi="Helvetica"/>
          <w:b/>
          <w:bCs/>
          <w:color w:val="333333"/>
          <w:sz w:val="36"/>
          <w:szCs w:val="36"/>
          <w:u w:val="single"/>
          <w:cs/>
        </w:rPr>
        <w:t xml:space="preserve">สัญลักษณ์ </w:t>
      </w:r>
      <w:r>
        <w:rPr>
          <w:rStyle w:val="a4"/>
          <w:rFonts w:ascii="Helvetica" w:hAnsi="Helvetica" w:cs="Helvetica"/>
          <w:b/>
          <w:bCs/>
          <w:color w:val="333333"/>
          <w:sz w:val="36"/>
          <w:szCs w:val="36"/>
          <w:u w:val="single"/>
        </w:rPr>
        <w:t>Flowchart (</w:t>
      </w:r>
      <w:r>
        <w:rPr>
          <w:rStyle w:val="a4"/>
          <w:rFonts w:ascii="Helvetica" w:hAnsi="Helvetica"/>
          <w:b/>
          <w:bCs/>
          <w:color w:val="333333"/>
          <w:sz w:val="36"/>
          <w:szCs w:val="36"/>
          <w:u w:val="single"/>
          <w:cs/>
        </w:rPr>
        <w:t>ผังงาน)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378"/>
      </w:tblGrid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Angsana New"/>
                <w:color w:val="333333"/>
                <w:sz w:val="21"/>
                <w:szCs w:val="21"/>
                <w:cs/>
              </w:rPr>
              <w:t>รูปภาพสัญลักษณ์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Angsana New"/>
                <w:color w:val="333333"/>
                <w:sz w:val="21"/>
                <w:szCs w:val="21"/>
                <w:cs/>
              </w:rPr>
              <w:t>ความหมายของสัญลักษณ์</w:t>
            </w:r>
          </w:p>
        </w:tc>
      </w:tr>
      <w:tr w:rsidR="005D320B" w:rsidTr="008B0B69">
        <w:trPr>
          <w:trHeight w:val="1015"/>
        </w:trPr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 w:rsidP="008B0B69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095375" cy="752475"/>
                  <wp:effectExtent l="0" t="0" r="9525" b="0"/>
                  <wp:docPr id="8" name="รูปภาพ 8" descr="http://share.olanlab.com/userfiles/olan/images/flowchart/flowchart-start-s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olanlab.com/userfiles/olan/images/flowchart/flowchart-start-s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Start / End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 w:rsidP="008B0B69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Angsana New"/>
                <w:color w:val="333333"/>
                <w:sz w:val="21"/>
                <w:szCs w:val="21"/>
                <w:cs/>
              </w:rPr>
              <w:t xml:space="preserve">การเริ่มต้นหรือจบ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Flowchart (Start </w:t>
            </w:r>
            <w:r>
              <w:rPr>
                <w:rFonts w:ascii="Helvetica" w:hAnsi="Helvetica" w:cs="Angsana New"/>
                <w:color w:val="333333"/>
                <w:sz w:val="21"/>
                <w:szCs w:val="21"/>
                <w:cs/>
              </w:rPr>
              <w:t xml:space="preserve">หรือ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End)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 w:rsidP="008B0B6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104900" cy="561975"/>
                  <wp:effectExtent l="0" t="0" r="0" b="9525"/>
                  <wp:docPr id="7" name="รูปภาพ 7" descr="http://share.olanlab.com/userfiles/olan/images/flowchart/flowchart-pro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are.olanlab.com/userfiles/olan/images/flowchart/flowchart-proc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Process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การกระทำ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Process) </w:t>
            </w: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 xml:space="preserve">ถูกใช้เพื่อแสดงที่การกระทำใน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Flowchart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ตัวอย่างเช่น "กำหนด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1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ให้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X", "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บันทึกการเปลี่ยนแปลง"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, "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แทนที่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X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ด้วยค่า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10"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 w:rsidP="008B0B6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52500" cy="476250"/>
                  <wp:effectExtent l="0" t="0" r="0" b="0"/>
                  <wp:docPr id="6" name="รูปภาพ 6" descr="http://share.olanlab.com/userfiles/olan/images/flowchart/flowchart-input-outp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are.olanlab.com/userfiles/olan/images/flowchart/flowchart-input-outp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Input / Output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ส่วนการนำเข้าข้อมูลหรือแสดงผลข้อมูล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Input / Output) 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ตัวอย่างเช่น "นำเข้าค่า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X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จากผู้ใช้"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, "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แสดงผลข้อมูล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X"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52500" cy="714375"/>
                  <wp:effectExtent l="0" t="0" r="0" b="9525"/>
                  <wp:docPr id="5" name="รูปภาพ 5" descr="http://share.olanlab.com/userfiles/olan/images/flowchart/flowchart-dec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olanlab.com/userfiles/olan/images/flowchart/flowchart-dec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Decision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การตัดสินใจ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Decision)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นำมาใช้เพื่อพิจารณา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True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หรือ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False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เส้นการทำงานที่ออกจาก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Decision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จะมีสองเส้นเสมอ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เส้นแรกเมื่อเป็น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True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และอีกเส้นเมื่อเป็น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False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52500" cy="476250"/>
                  <wp:effectExtent l="0" t="0" r="0" b="0"/>
                  <wp:docPr id="4" name="รูปภาพ 4" descr="http://share.olanlab.com/userfiles/olan/images/flowchart/flowchart-annot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are.olanlab.com/userfiles/olan/images/flowchart/flowchart-annot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Annotation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คำอธิบายประกอบ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Annotation) 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สัญลักษณ์นี้ถูกนำมาใช้เพื่อเขียนคอม</w:t>
            </w:r>
            <w:proofErr w:type="spellStart"/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เม้นต์</w:t>
            </w:r>
            <w:proofErr w:type="spellEnd"/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ให้กับ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>Flowchart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 w:rsidP="008B0B6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3" name="รูปภาพ 3" descr="http://share.olanlab.com/userfiles/olan/images/flowchart/flowchart-connec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are.olanlab.com/userfiles/olan/images/flowchart/flowchart-connec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Connector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จุดเชื่อมต่อ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Connector) 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 xml:space="preserve">ใช้รวมเส้นการทำงานของ </w:t>
            </w:r>
            <w:r>
              <w:rPr>
                <w:rFonts w:ascii="Helvetica" w:hAnsi="Helvetica" w:cs="Helvetica"/>
                <w:color w:val="0000CD"/>
                <w:sz w:val="21"/>
                <w:szCs w:val="21"/>
              </w:rPr>
              <w:t xml:space="preserve">Flowchart </w:t>
            </w: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ให้ออกไปเหลือเพียงเส้นเดียว</w:t>
            </w:r>
          </w:p>
        </w:tc>
      </w:tr>
      <w:tr w:rsidR="005D320B" w:rsidTr="008B0B69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009650" cy="238125"/>
                  <wp:effectExtent l="0" t="0" r="0" b="0"/>
                  <wp:docPr id="2" name="รูปภาพ 2" descr="http://share.olanlab.com/userfiles/olan/images/flowchart/flowchart-direction-f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are.olanlab.com/userfiles/olan/images/flowchart/flowchart-direction-f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Direction Flow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cs/>
              </w:rPr>
              <w:t>ทิศทางการทำงาน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Direction Flow)</w:t>
            </w:r>
          </w:p>
          <w:p w:rsidR="005D320B" w:rsidRDefault="005D320B">
            <w:pPr>
              <w:pStyle w:val="a5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0000CD"/>
                <w:sz w:val="21"/>
                <w:szCs w:val="21"/>
                <w:cs/>
              </w:rPr>
              <w:t>ใช้เชื่อมต่อสัญลักษณ์ต่างๆ เพื่อแสดงการไหลการงาน</w:t>
            </w:r>
          </w:p>
        </w:tc>
      </w:tr>
    </w:tbl>
    <w:p w:rsidR="005D320B" w:rsidRDefault="005D320B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B0B69" w:rsidRDefault="008B0B69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B0B69" w:rsidRDefault="008B0B69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B0B69" w:rsidRDefault="008B0B69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B0B69" w:rsidRDefault="008B0B69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320B" w:rsidRDefault="005D320B" w:rsidP="005D320B">
      <w:pPr>
        <w:pStyle w:val="3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Style w:val="a4"/>
          <w:rFonts w:ascii="Helvetica" w:hAnsi="Helvetica"/>
          <w:b/>
          <w:bCs/>
          <w:color w:val="333333"/>
          <w:sz w:val="36"/>
          <w:szCs w:val="36"/>
          <w:u w:val="single"/>
          <w:cs/>
        </w:rPr>
        <w:lastRenderedPageBreak/>
        <w:t>วิธีใช้เขียนผังงาน</w:t>
      </w:r>
    </w:p>
    <w:p w:rsidR="005D320B" w:rsidRDefault="005D320B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  <w:cs/>
        </w:rPr>
        <w:t xml:space="preserve">หลักการนำสัญลักษณ์ </w:t>
      </w:r>
      <w:r>
        <w:rPr>
          <w:rFonts w:ascii="Helvetica" w:hAnsi="Helvetica" w:cs="Helvetica"/>
          <w:color w:val="333333"/>
          <w:sz w:val="26"/>
          <w:szCs w:val="26"/>
        </w:rPr>
        <w:t xml:space="preserve">Flowchart </w:t>
      </w:r>
      <w:r>
        <w:rPr>
          <w:rFonts w:ascii="Helvetica" w:hAnsi="Helvetica"/>
          <w:color w:val="333333"/>
          <w:sz w:val="26"/>
          <w:szCs w:val="26"/>
          <w:cs/>
        </w:rPr>
        <w:t>ต่างๆ มาเขียนผังงาน</w:t>
      </w:r>
    </w:p>
    <w:p w:rsidR="005D320B" w:rsidRDefault="00FB6ABE" w:rsidP="005D3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hyperlink r:id="rId15" w:tgtFrame="_blank" w:history="1">
        <w:r w:rsidR="005D320B">
          <w:rPr>
            <w:rStyle w:val="a3"/>
            <w:rFonts w:ascii="Helvetica" w:hAnsi="Helvetica" w:cs="Angsana New"/>
            <w:color w:val="428BCA"/>
            <w:sz w:val="26"/>
            <w:szCs w:val="26"/>
            <w:cs/>
          </w:rPr>
          <w:t>ผังงาน (</w:t>
        </w:r>
        <w:r w:rsidR="005D320B">
          <w:rPr>
            <w:rStyle w:val="a3"/>
            <w:rFonts w:ascii="Helvetica" w:hAnsi="Helvetica" w:cs="Helvetica"/>
            <w:color w:val="428BCA"/>
            <w:sz w:val="26"/>
            <w:szCs w:val="26"/>
          </w:rPr>
          <w:t>Flowchart)</w:t>
        </w:r>
      </w:hyperlink>
      <w:r w:rsidR="005D320B">
        <w:rPr>
          <w:rStyle w:val="apple-converted-space"/>
          <w:rFonts w:ascii="Helvetica" w:hAnsi="Helvetica" w:cs="Helvetica"/>
          <w:color w:val="333333"/>
          <w:sz w:val="26"/>
          <w:szCs w:val="26"/>
        </w:rPr>
        <w:t> </w:t>
      </w:r>
      <w:r w:rsidR="005D320B">
        <w:rPr>
          <w:rFonts w:ascii="Helvetica" w:hAnsi="Helvetica" w:cs="Angsana New"/>
          <w:color w:val="333333"/>
          <w:sz w:val="26"/>
          <w:szCs w:val="26"/>
          <w:cs/>
        </w:rPr>
        <w:t>ต้องมีจุดเริ่มต้น (</w:t>
      </w:r>
      <w:r w:rsidR="005D320B">
        <w:rPr>
          <w:rFonts w:ascii="Helvetica" w:hAnsi="Helvetica" w:cs="Helvetica"/>
          <w:color w:val="333333"/>
          <w:sz w:val="26"/>
          <w:szCs w:val="26"/>
        </w:rPr>
        <w:t xml:space="preserve">Start) </w:t>
      </w:r>
      <w:r w:rsidR="005D320B">
        <w:rPr>
          <w:rFonts w:ascii="Helvetica" w:hAnsi="Helvetica" w:cs="Angsana New"/>
          <w:color w:val="333333"/>
          <w:sz w:val="26"/>
          <w:szCs w:val="26"/>
          <w:cs/>
        </w:rPr>
        <w:t>และจุดสิ้นสุด (</w:t>
      </w:r>
      <w:r w:rsidR="005D320B">
        <w:rPr>
          <w:rFonts w:ascii="Helvetica" w:hAnsi="Helvetica" w:cs="Helvetica"/>
          <w:color w:val="333333"/>
          <w:sz w:val="26"/>
          <w:szCs w:val="26"/>
        </w:rPr>
        <w:t>End)</w:t>
      </w:r>
    </w:p>
    <w:p w:rsidR="005D320B" w:rsidRDefault="005D320B" w:rsidP="005D3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>สัญลักษณ์แต่ละรูปจะถูกเชื่อมต่อด้วยทิศทางการทำงาน (</w:t>
      </w:r>
      <w:r>
        <w:rPr>
          <w:rFonts w:ascii="Helvetica" w:hAnsi="Helvetica" w:cs="Helvetica"/>
          <w:color w:val="333333"/>
          <w:sz w:val="26"/>
          <w:szCs w:val="26"/>
        </w:rPr>
        <w:t xml:space="preserve">Direction Flow) </w:t>
      </w:r>
      <w:r>
        <w:rPr>
          <w:rFonts w:ascii="Helvetica" w:hAnsi="Helvetica" w:cs="Angsana New"/>
          <w:color w:val="333333"/>
          <w:sz w:val="26"/>
          <w:szCs w:val="26"/>
          <w:cs/>
        </w:rPr>
        <w:t>เพื่อบอกว่าเมื่อทำงานนี้เสร็จต้องไปทำงานไหนต่อไป</w:t>
      </w:r>
    </w:p>
    <w:p w:rsidR="005D320B" w:rsidRDefault="005D320B" w:rsidP="005D3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>การทำงานจะต้องเริ่มต้นที่จุดเริ่มต้น (</w:t>
      </w:r>
      <w:r>
        <w:rPr>
          <w:rFonts w:ascii="Helvetica" w:hAnsi="Helvetica" w:cs="Helvetica"/>
          <w:color w:val="333333"/>
          <w:sz w:val="26"/>
          <w:szCs w:val="26"/>
        </w:rPr>
        <w:t xml:space="preserve">Start) </w:t>
      </w:r>
      <w:r>
        <w:rPr>
          <w:rFonts w:ascii="Helvetica" w:hAnsi="Helvetica" w:cs="Angsana New"/>
          <w:color w:val="333333"/>
          <w:sz w:val="26"/>
          <w:szCs w:val="26"/>
          <w:cs/>
        </w:rPr>
        <w:t>และจบที่จุดสิ้นสุด (</w:t>
      </w:r>
      <w:r>
        <w:rPr>
          <w:rFonts w:ascii="Helvetica" w:hAnsi="Helvetica" w:cs="Helvetica"/>
          <w:color w:val="333333"/>
          <w:sz w:val="26"/>
          <w:szCs w:val="26"/>
        </w:rPr>
        <w:t xml:space="preserve">End) </w:t>
      </w:r>
      <w:r>
        <w:rPr>
          <w:rFonts w:ascii="Helvetica" w:hAnsi="Helvetica" w:cs="Angsana New"/>
          <w:color w:val="333333"/>
          <w:sz w:val="26"/>
          <w:szCs w:val="26"/>
          <w:cs/>
        </w:rPr>
        <w:t>เท่านั้น</w:t>
      </w:r>
    </w:p>
    <w:p w:rsidR="005D320B" w:rsidRDefault="005D320B" w:rsidP="005D320B">
      <w:pPr>
        <w:pStyle w:val="3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/>
          <w:b w:val="0"/>
          <w:bCs w:val="0"/>
          <w:color w:val="333333"/>
          <w:sz w:val="36"/>
          <w:szCs w:val="36"/>
          <w:u w:val="single"/>
          <w:cs/>
        </w:rPr>
        <w:t xml:space="preserve">ตัวอย่างการใช้สัญลักษณ์ </w:t>
      </w:r>
      <w:r>
        <w:rPr>
          <w:rFonts w:ascii="Helvetica" w:hAnsi="Helvetica" w:cs="Helvetica"/>
          <w:b w:val="0"/>
          <w:bCs w:val="0"/>
          <w:color w:val="333333"/>
          <w:sz w:val="36"/>
          <w:szCs w:val="36"/>
          <w:u w:val="single"/>
        </w:rPr>
        <w:t xml:space="preserve">Flowchart </w:t>
      </w:r>
      <w:r>
        <w:rPr>
          <w:rFonts w:ascii="Helvetica" w:hAnsi="Helvetica"/>
          <w:b w:val="0"/>
          <w:bCs w:val="0"/>
          <w:color w:val="333333"/>
          <w:sz w:val="36"/>
          <w:szCs w:val="36"/>
          <w:u w:val="single"/>
          <w:cs/>
        </w:rPr>
        <w:t>ในการเขียนผังงานระบบ</w:t>
      </w:r>
    </w:p>
    <w:p w:rsidR="005D320B" w:rsidRDefault="005D320B" w:rsidP="005D320B">
      <w:pPr>
        <w:pStyle w:val="4"/>
        <w:shd w:val="clear" w:color="auto" w:fill="FFFFFF"/>
        <w:spacing w:before="150" w:beforeAutospacing="0" w:after="15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 </w:t>
      </w:r>
      <w:r>
        <w:rPr>
          <w:rStyle w:val="a4"/>
          <w:rFonts w:ascii="Helvetica" w:hAnsi="Helvetica"/>
          <w:b/>
          <w:bCs/>
          <w:color w:val="333333"/>
          <w:u w:val="single"/>
          <w:cs/>
        </w:rPr>
        <w:t>ตัวอย่าง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</w:rPr>
        <w:t> </w:t>
      </w:r>
      <w:r>
        <w:rPr>
          <w:rStyle w:val="a4"/>
          <w:rFonts w:ascii="Helvetica" w:hAnsi="Helvetica"/>
          <w:b/>
          <w:bCs/>
          <w:color w:val="333333"/>
          <w:cs/>
        </w:rPr>
        <w:t>ผังงานการลาป่วย</w:t>
      </w:r>
      <w:r>
        <w:rPr>
          <w:rStyle w:val="a4"/>
          <w:rFonts w:ascii="Helvetica" w:hAnsi="Helvetica" w:cs="Helvetica"/>
          <w:b/>
          <w:bCs/>
          <w:color w:val="333333"/>
        </w:rPr>
        <w:t> </w:t>
      </w:r>
    </w:p>
    <w:p w:rsidR="005D320B" w:rsidRDefault="005D320B" w:rsidP="008B0B6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885950" cy="3698039"/>
            <wp:effectExtent l="0" t="0" r="0" b="0"/>
            <wp:docPr id="1" name="รูปภาพ 1" descr="http://share.olanlab.com/userfiles/olan/images/flowchart/flowchart-sick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are.olanlab.com/userfiles/olan/images/flowchart/flowchart-sickleav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48" cy="371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0B" w:rsidRDefault="005D320B" w:rsidP="005D320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Helvetica" w:hAnsi="Helvetica"/>
          <w:color w:val="333333"/>
          <w:sz w:val="26"/>
          <w:szCs w:val="26"/>
          <w:cs/>
        </w:rPr>
        <w:t>อธิบายผังงานลาป่วย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เริ่มต้น - </w:t>
      </w:r>
      <w:r>
        <w:rPr>
          <w:rFonts w:ascii="Helvetica" w:hAnsi="Helvetica" w:cs="Helvetica"/>
          <w:color w:val="333333"/>
          <w:sz w:val="26"/>
          <w:szCs w:val="26"/>
        </w:rPr>
        <w:t>Start</w:t>
      </w:r>
      <w:bookmarkStart w:id="0" w:name="_GoBack"/>
      <w:bookmarkEnd w:id="0"/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ไปทำงาน - </w:t>
      </w:r>
      <w:r>
        <w:rPr>
          <w:rFonts w:ascii="Helvetica" w:hAnsi="Helvetica" w:cs="Helvetica"/>
          <w:color w:val="333333"/>
          <w:sz w:val="26"/>
          <w:szCs w:val="26"/>
        </w:rPr>
        <w:t>Process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ฉันป่วยหรือไม่ </w:t>
      </w:r>
      <w:r>
        <w:rPr>
          <w:rFonts w:ascii="Helvetica" w:hAnsi="Helvetica" w:cs="Helvetica"/>
          <w:color w:val="333333"/>
          <w:sz w:val="26"/>
          <w:szCs w:val="26"/>
        </w:rPr>
        <w:t>? - Decision </w:t>
      </w:r>
      <w:r>
        <w:rPr>
          <w:rFonts w:ascii="Helvetica" w:hAnsi="Helvetica" w:cs="Angsana New"/>
          <w:color w:val="FF0000"/>
          <w:sz w:val="26"/>
          <w:szCs w:val="26"/>
          <w:cs/>
        </w:rPr>
        <w:t xml:space="preserve">ถ้าไม่ป่วยก็จบเลย - </w:t>
      </w:r>
      <w:r>
        <w:rPr>
          <w:rFonts w:ascii="Helvetica" w:hAnsi="Helvetica" w:cs="Helvetica"/>
          <w:color w:val="FF0000"/>
          <w:sz w:val="26"/>
          <w:szCs w:val="26"/>
        </w:rPr>
        <w:t>False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ใช่ ฉันป่วย - </w:t>
      </w:r>
      <w:r>
        <w:rPr>
          <w:rFonts w:ascii="Helvetica" w:hAnsi="Helvetica" w:cs="Helvetica"/>
          <w:color w:val="333333"/>
          <w:sz w:val="26"/>
          <w:szCs w:val="26"/>
        </w:rPr>
        <w:t>True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กรอกใบลาป่วย - </w:t>
      </w:r>
      <w:r>
        <w:rPr>
          <w:rFonts w:ascii="Helvetica" w:hAnsi="Helvetica" w:cs="Helvetica"/>
          <w:color w:val="333333"/>
          <w:sz w:val="26"/>
          <w:szCs w:val="26"/>
        </w:rPr>
        <w:t>Process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ส่งอีเมล์ให้หัวหน้า - </w:t>
      </w:r>
      <w:r>
        <w:rPr>
          <w:rFonts w:ascii="Helvetica" w:hAnsi="Helvetica" w:cs="Helvetica"/>
          <w:color w:val="333333"/>
          <w:sz w:val="26"/>
          <w:szCs w:val="26"/>
        </w:rPr>
        <w:t>Process</w:t>
      </w:r>
    </w:p>
    <w:p w:rsidR="005D320B" w:rsidRDefault="005D320B" w:rsidP="005D3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Angsana New"/>
          <w:color w:val="333333"/>
          <w:sz w:val="26"/>
          <w:szCs w:val="26"/>
          <w:cs/>
        </w:rPr>
        <w:t xml:space="preserve">นอนพักผ่อน - </w:t>
      </w:r>
      <w:r>
        <w:rPr>
          <w:rFonts w:ascii="Helvetica" w:hAnsi="Helvetica" w:cs="Helvetica"/>
          <w:color w:val="333333"/>
          <w:sz w:val="26"/>
          <w:szCs w:val="26"/>
        </w:rPr>
        <w:t>Process</w:t>
      </w:r>
    </w:p>
    <w:p w:rsidR="005D320B" w:rsidRDefault="005D320B" w:rsidP="00E5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5D320B">
        <w:rPr>
          <w:rFonts w:ascii="Helvetica" w:hAnsi="Helvetica" w:cs="Angsana New"/>
          <w:color w:val="333333"/>
          <w:sz w:val="26"/>
          <w:szCs w:val="26"/>
          <w:cs/>
        </w:rPr>
        <w:t xml:space="preserve">จบ - </w:t>
      </w:r>
      <w:r w:rsidRPr="005D320B">
        <w:rPr>
          <w:rFonts w:ascii="Helvetica" w:hAnsi="Helvetica" w:cs="Helvetica"/>
          <w:color w:val="333333"/>
          <w:sz w:val="26"/>
          <w:szCs w:val="26"/>
        </w:rPr>
        <w:t>End</w:t>
      </w:r>
    </w:p>
    <w:sectPr w:rsidR="005D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BE" w:rsidRDefault="00FB6ABE" w:rsidP="008B0B69">
      <w:pPr>
        <w:spacing w:after="0" w:line="240" w:lineRule="auto"/>
      </w:pPr>
      <w:r>
        <w:separator/>
      </w:r>
    </w:p>
  </w:endnote>
  <w:endnote w:type="continuationSeparator" w:id="0">
    <w:p w:rsidR="00FB6ABE" w:rsidRDefault="00FB6ABE" w:rsidP="008B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BE" w:rsidRDefault="00FB6ABE" w:rsidP="008B0B69">
      <w:pPr>
        <w:spacing w:after="0" w:line="240" w:lineRule="auto"/>
      </w:pPr>
      <w:r>
        <w:separator/>
      </w:r>
    </w:p>
  </w:footnote>
  <w:footnote w:type="continuationSeparator" w:id="0">
    <w:p w:rsidR="00FB6ABE" w:rsidRDefault="00FB6ABE" w:rsidP="008B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D407E"/>
    <w:multiLevelType w:val="multilevel"/>
    <w:tmpl w:val="B0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06862"/>
    <w:multiLevelType w:val="multilevel"/>
    <w:tmpl w:val="9EDA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0B"/>
    <w:rsid w:val="005D320B"/>
    <w:rsid w:val="008B0B69"/>
    <w:rsid w:val="00B75AD5"/>
    <w:rsid w:val="00ED1E1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B506-4417-47E4-BD18-9CF08C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320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D320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20B"/>
    <w:rPr>
      <w:color w:val="0563C1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5D320B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5D320B"/>
    <w:rPr>
      <w:rFonts w:ascii="Angsana New" w:eastAsia="Times New Roman" w:hAnsi="Angsana New" w:cs="Angsana New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5D320B"/>
    <w:rPr>
      <w:b/>
      <w:bCs/>
    </w:rPr>
  </w:style>
  <w:style w:type="paragraph" w:styleId="a5">
    <w:name w:val="Normal (Web)"/>
    <w:basedOn w:val="a"/>
    <w:uiPriority w:val="99"/>
    <w:semiHidden/>
    <w:unhideWhenUsed/>
    <w:rsid w:val="005D32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D320B"/>
  </w:style>
  <w:style w:type="paragraph" w:styleId="a6">
    <w:name w:val="header"/>
    <w:basedOn w:val="a"/>
    <w:link w:val="a7"/>
    <w:uiPriority w:val="99"/>
    <w:unhideWhenUsed/>
    <w:rsid w:val="008B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B69"/>
  </w:style>
  <w:style w:type="paragraph" w:styleId="a8">
    <w:name w:val="footer"/>
    <w:basedOn w:val="a"/>
    <w:link w:val="a9"/>
    <w:uiPriority w:val="99"/>
    <w:unhideWhenUsed/>
    <w:rsid w:val="008B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6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757570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hare.olanlab.com/th/it/blog/view/21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B01D-6A26-4D4E-B68B-C9F855FA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กิตติศักดิ์ ทวีสินโสภา</dc:creator>
  <cp:keywords/>
  <dc:description/>
  <cp:lastModifiedBy>กิตติศักดิ์ ทวีสินโสภา</cp:lastModifiedBy>
  <cp:revision>3</cp:revision>
  <dcterms:created xsi:type="dcterms:W3CDTF">2016-10-04T21:58:00Z</dcterms:created>
  <dcterms:modified xsi:type="dcterms:W3CDTF">2016-10-05T00:28:00Z</dcterms:modified>
</cp:coreProperties>
</file>